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E45D" w14:textId="378CB589" w:rsidR="00D709F4" w:rsidRPr="00D709F4" w:rsidRDefault="00DF47D0" w:rsidP="00D709F4">
      <w:pPr>
        <w:pStyle w:val="Heading2"/>
        <w:spacing w:before="0"/>
        <w:rPr>
          <w:rFonts w:ascii="Aptos" w:hAnsi="Aptos"/>
          <w:color w:val="7030A0"/>
          <w:sz w:val="36"/>
          <w:szCs w:val="36"/>
        </w:rPr>
      </w:pPr>
      <w:r w:rsidRPr="00D709F4">
        <w:rPr>
          <w:rFonts w:ascii="Aptos" w:hAnsi="Aptos"/>
          <w:color w:val="7030A0"/>
          <w:sz w:val="36"/>
          <w:szCs w:val="36"/>
        </w:rPr>
        <w:t>Stronger Qualification &amp; Buying Intent</w:t>
      </w:r>
      <w:r w:rsidR="6D7B33F2" w:rsidRPr="00D709F4">
        <w:rPr>
          <w:rFonts w:ascii="Aptos" w:hAnsi="Aptos"/>
          <w:color w:val="7030A0"/>
          <w:sz w:val="36"/>
          <w:szCs w:val="36"/>
        </w:rPr>
        <w:t xml:space="preserve"> </w:t>
      </w:r>
      <w:r w:rsidR="00330E3F" w:rsidRPr="00D709F4">
        <w:rPr>
          <w:rFonts w:ascii="Aptos" w:hAnsi="Aptos"/>
          <w:color w:val="7030A0"/>
          <w:sz w:val="36"/>
          <w:szCs w:val="36"/>
        </w:rPr>
        <w:t xml:space="preserve"> </w:t>
      </w:r>
    </w:p>
    <w:p w14:paraId="33DE4F19" w14:textId="1A81AFD1" w:rsidR="00776F93" w:rsidRPr="00D709F4" w:rsidRDefault="2378AFBB" w:rsidP="00D709F4">
      <w:pPr>
        <w:pStyle w:val="Heading2"/>
        <w:spacing w:before="0" w:after="120"/>
        <w:rPr>
          <w:rFonts w:ascii="Aptos" w:hAnsi="Aptos"/>
          <w:b w:val="0"/>
          <w:bCs w:val="0"/>
          <w:i/>
          <w:iCs/>
          <w:color w:val="7030A0"/>
          <w:sz w:val="28"/>
          <w:szCs w:val="28"/>
        </w:rPr>
      </w:pPr>
      <w:r w:rsidRPr="00D709F4">
        <w:rPr>
          <w:rFonts w:ascii="Aptos" w:hAnsi="Aptos"/>
          <w:b w:val="0"/>
          <w:bCs w:val="0"/>
          <w:i/>
          <w:iCs/>
          <w:color w:val="7030A0"/>
          <w:sz w:val="28"/>
          <w:szCs w:val="28"/>
        </w:rPr>
        <w:t>Compass Group</w:t>
      </w:r>
      <w:r w:rsidR="00330E3F" w:rsidRPr="00D709F4">
        <w:rPr>
          <w:rFonts w:ascii="Aptos" w:hAnsi="Aptos"/>
          <w:b w:val="0"/>
          <w:bCs w:val="0"/>
          <w:i/>
          <w:iCs/>
          <w:color w:val="7030A0"/>
          <w:sz w:val="28"/>
          <w:szCs w:val="28"/>
        </w:rPr>
        <w:t xml:space="preserve"> </w:t>
      </w:r>
      <w:r w:rsidRPr="00D709F4">
        <w:rPr>
          <w:rFonts w:ascii="Aptos" w:hAnsi="Aptos"/>
          <w:b w:val="0"/>
          <w:bCs w:val="0"/>
          <w:i/>
          <w:iCs/>
          <w:color w:val="7030A0"/>
          <w:sz w:val="28"/>
          <w:szCs w:val="28"/>
        </w:rPr>
        <w:t>| SDR Field Guide</w:t>
      </w:r>
    </w:p>
    <w:p w14:paraId="4639BEC9" w14:textId="6CC3AFEB" w:rsidR="00776F93" w:rsidRDefault="2378AFBB" w:rsidP="05A9ADBB">
      <w:pPr>
        <w:spacing w:line="240" w:lineRule="auto"/>
        <w:rPr>
          <w:rFonts w:ascii="Aptos" w:hAnsi="Aptos"/>
        </w:rPr>
      </w:pPr>
      <w:r w:rsidRPr="00C724A8">
        <w:rPr>
          <w:rFonts w:ascii="Aptos" w:hAnsi="Aptos"/>
        </w:rPr>
        <w:t xml:space="preserve">More meetings ≠ better pipeline. Qualification is not asking more questions — </w:t>
      </w:r>
      <w:bookmarkStart w:id="0" w:name="_Int_K5RnwwzP"/>
      <w:r w:rsidRPr="00C724A8">
        <w:rPr>
          <w:rFonts w:ascii="Aptos" w:hAnsi="Aptos"/>
        </w:rPr>
        <w:t>it’s</w:t>
      </w:r>
      <w:bookmarkEnd w:id="0"/>
      <w:r w:rsidRPr="00C724A8">
        <w:rPr>
          <w:rFonts w:ascii="Aptos" w:hAnsi="Aptos"/>
        </w:rPr>
        <w:t xml:space="preserve"> asking better follow-ups.</w:t>
      </w:r>
      <w:r w:rsidR="55882AE8" w:rsidRPr="00C724A8">
        <w:rPr>
          <w:rFonts w:ascii="Aptos" w:hAnsi="Aptos"/>
        </w:rPr>
        <w:t xml:space="preserve"> Our job is not to book meetings. Our job is to book meetings that should happen. </w:t>
      </w:r>
    </w:p>
    <w:p w14:paraId="2CFC2E77" w14:textId="77777777" w:rsidR="00D709F4" w:rsidRPr="00C724A8" w:rsidRDefault="00D709F4" w:rsidP="00D709F4">
      <w:pPr>
        <w:spacing w:after="0" w:line="240" w:lineRule="auto"/>
        <w:rPr>
          <w:rFonts w:ascii="Aptos" w:hAnsi="Aptos"/>
        </w:rPr>
      </w:pPr>
    </w:p>
    <w:p w14:paraId="3058EE3A" w14:textId="77777777" w:rsidR="00776F93" w:rsidRPr="00D709F4" w:rsidRDefault="00DF47D0" w:rsidP="00D709F4">
      <w:pPr>
        <w:pStyle w:val="Heading1"/>
        <w:spacing w:before="0" w:after="60"/>
        <w:rPr>
          <w:rFonts w:ascii="Aptos" w:hAnsi="Aptos"/>
          <w:color w:val="8064A2" w:themeColor="accent4"/>
          <w:sz w:val="24"/>
          <w:szCs w:val="24"/>
        </w:rPr>
      </w:pPr>
      <w:r w:rsidRPr="00D709F4">
        <w:rPr>
          <w:rFonts w:ascii="Aptos" w:hAnsi="Aptos"/>
          <w:color w:val="8064A2" w:themeColor="accent4"/>
          <w:sz w:val="24"/>
          <w:szCs w:val="24"/>
        </w:rPr>
        <w:t>What Strong Qualification Is</w:t>
      </w:r>
    </w:p>
    <w:p w14:paraId="5EB7EC4D" w14:textId="05603662" w:rsidR="00776F93" w:rsidRPr="00C724A8" w:rsidRDefault="2378AFBB" w:rsidP="00D709F4">
      <w:pPr>
        <w:pStyle w:val="ListBullet"/>
        <w:spacing w:after="0"/>
        <w:contextualSpacing w:val="0"/>
        <w:rPr>
          <w:rFonts w:ascii="Aptos" w:hAnsi="Aptos"/>
        </w:rPr>
      </w:pPr>
      <w:r w:rsidRPr="00C724A8">
        <w:rPr>
          <w:rFonts w:ascii="Aptos" w:hAnsi="Aptos"/>
        </w:rPr>
        <w:t xml:space="preserve">Testing </w:t>
      </w:r>
      <w:bookmarkStart w:id="1" w:name="_Int_FzLywcFX"/>
      <w:r w:rsidRPr="00C724A8">
        <w:rPr>
          <w:rFonts w:ascii="Aptos" w:hAnsi="Aptos"/>
        </w:rPr>
        <w:t>what’s</w:t>
      </w:r>
      <w:bookmarkEnd w:id="1"/>
      <w:r w:rsidRPr="00C724A8">
        <w:rPr>
          <w:rFonts w:ascii="Aptos" w:hAnsi="Aptos"/>
        </w:rPr>
        <w:t xml:space="preserve"> </w:t>
      </w:r>
      <w:r w:rsidR="0AB0BA87" w:rsidRPr="00C724A8">
        <w:rPr>
          <w:rFonts w:ascii="Aptos" w:hAnsi="Aptos"/>
        </w:rPr>
        <w:t>real</w:t>
      </w:r>
    </w:p>
    <w:p w14:paraId="50F13FE1" w14:textId="77777777" w:rsidR="00776F93" w:rsidRPr="00C724A8" w:rsidRDefault="2378AFBB" w:rsidP="00D709F4">
      <w:pPr>
        <w:pStyle w:val="ListBullet"/>
        <w:spacing w:after="0"/>
        <w:contextualSpacing w:val="0"/>
        <w:rPr>
          <w:rFonts w:ascii="Aptos" w:hAnsi="Aptos"/>
        </w:rPr>
      </w:pPr>
      <w:r w:rsidRPr="00C724A8">
        <w:rPr>
          <w:rFonts w:ascii="Aptos" w:hAnsi="Aptos"/>
        </w:rPr>
        <w:t>Clarifying urgency and readiness</w:t>
      </w:r>
    </w:p>
    <w:p w14:paraId="522C88E2" w14:textId="77777777" w:rsidR="00776F93" w:rsidRPr="00C724A8" w:rsidRDefault="2378AFBB" w:rsidP="00D709F4">
      <w:pPr>
        <w:pStyle w:val="ListBullet"/>
        <w:spacing w:after="0"/>
        <w:contextualSpacing w:val="0"/>
        <w:rPr>
          <w:rFonts w:ascii="Aptos" w:hAnsi="Aptos"/>
        </w:rPr>
      </w:pPr>
      <w:r w:rsidRPr="00C724A8">
        <w:rPr>
          <w:rFonts w:ascii="Aptos" w:hAnsi="Aptos"/>
        </w:rPr>
        <w:t>Uncovering real pain</w:t>
      </w:r>
    </w:p>
    <w:p w14:paraId="118C2065" w14:textId="77777777" w:rsidR="00776F93" w:rsidRPr="00C724A8" w:rsidRDefault="2378AFBB" w:rsidP="00D709F4">
      <w:pPr>
        <w:pStyle w:val="ListBullet"/>
        <w:spacing w:after="0"/>
        <w:contextualSpacing w:val="0"/>
        <w:rPr>
          <w:rFonts w:ascii="Aptos" w:hAnsi="Aptos"/>
        </w:rPr>
      </w:pPr>
      <w:r w:rsidRPr="00C724A8">
        <w:rPr>
          <w:rFonts w:ascii="Aptos" w:hAnsi="Aptos"/>
        </w:rPr>
        <w:t>Protecting seller trust</w:t>
      </w:r>
    </w:p>
    <w:p w14:paraId="47C37172" w14:textId="7AB6A19B" w:rsidR="00776F93" w:rsidRPr="00C724A8" w:rsidRDefault="2378AFBB" w:rsidP="05A9ADBB">
      <w:pPr>
        <w:pStyle w:val="ListBullet"/>
        <w:spacing w:line="240" w:lineRule="auto"/>
        <w:rPr>
          <w:rFonts w:ascii="Aptos" w:hAnsi="Aptos"/>
        </w:rPr>
      </w:pPr>
      <w:r w:rsidRPr="00C724A8">
        <w:rPr>
          <w:rFonts w:ascii="Aptos" w:hAnsi="Aptos"/>
        </w:rPr>
        <w:t xml:space="preserve">Knowing when to advance, pause, or </w:t>
      </w:r>
      <w:r w:rsidR="0AB0BA87" w:rsidRPr="00C724A8">
        <w:rPr>
          <w:rFonts w:ascii="Aptos" w:hAnsi="Aptos"/>
        </w:rPr>
        <w:t>disqualify.</w:t>
      </w:r>
    </w:p>
    <w:p w14:paraId="2FE40971" w14:textId="60B0D5D5" w:rsidR="00776F93" w:rsidRDefault="2378AFBB" w:rsidP="05A9ADBB">
      <w:pPr>
        <w:spacing w:line="240" w:lineRule="auto"/>
        <w:rPr>
          <w:rFonts w:ascii="Aptos" w:hAnsi="Aptos"/>
          <w:b/>
          <w:bCs/>
        </w:rPr>
      </w:pPr>
      <w:r w:rsidRPr="00C724A8">
        <w:rPr>
          <w:rFonts w:ascii="Aptos" w:hAnsi="Aptos"/>
          <w:b/>
          <w:bCs/>
        </w:rPr>
        <w:t xml:space="preserve">Strong </w:t>
      </w:r>
      <w:r w:rsidR="00884CE8">
        <w:rPr>
          <w:rFonts w:ascii="Aptos" w:hAnsi="Aptos"/>
          <w:b/>
          <w:bCs/>
        </w:rPr>
        <w:t>q</w:t>
      </w:r>
      <w:r w:rsidRPr="00C724A8">
        <w:rPr>
          <w:rFonts w:ascii="Aptos" w:hAnsi="Aptos"/>
          <w:b/>
          <w:bCs/>
        </w:rPr>
        <w:t xml:space="preserve">ualification </w:t>
      </w:r>
      <w:r w:rsidR="00884CE8">
        <w:rPr>
          <w:rFonts w:ascii="Aptos" w:hAnsi="Aptos"/>
          <w:b/>
          <w:bCs/>
        </w:rPr>
        <w:t>i</w:t>
      </w:r>
      <w:r w:rsidRPr="00C724A8">
        <w:rPr>
          <w:rFonts w:ascii="Aptos" w:hAnsi="Aptos"/>
          <w:b/>
          <w:bCs/>
        </w:rPr>
        <w:t>s NOT</w:t>
      </w:r>
      <w:r w:rsidR="24BE2FA3" w:rsidRPr="00C724A8">
        <w:rPr>
          <w:rFonts w:ascii="Aptos" w:hAnsi="Aptos"/>
          <w:b/>
          <w:bCs/>
        </w:rPr>
        <w:t xml:space="preserve"> letting interest stand in for intent. </w:t>
      </w:r>
    </w:p>
    <w:p w14:paraId="5A7120DF" w14:textId="77777777" w:rsidR="00D709F4" w:rsidRPr="00C724A8" w:rsidRDefault="00D709F4" w:rsidP="00D709F4">
      <w:pPr>
        <w:spacing w:after="0" w:line="240" w:lineRule="auto"/>
        <w:rPr>
          <w:rFonts w:ascii="Aptos" w:hAnsi="Aptos"/>
          <w:b/>
          <w:bCs/>
        </w:rPr>
      </w:pPr>
    </w:p>
    <w:p w14:paraId="0E1495C8" w14:textId="77777777" w:rsidR="00776F93" w:rsidRPr="00D709F4" w:rsidRDefault="00DF47D0" w:rsidP="00D709F4">
      <w:pPr>
        <w:pStyle w:val="Heading1"/>
        <w:spacing w:before="0" w:after="60"/>
        <w:rPr>
          <w:rFonts w:ascii="Aptos" w:hAnsi="Aptos"/>
          <w:color w:val="8064A2" w:themeColor="accent4"/>
          <w:sz w:val="24"/>
          <w:szCs w:val="24"/>
        </w:rPr>
      </w:pPr>
      <w:r w:rsidRPr="00D709F4">
        <w:rPr>
          <w:rFonts w:ascii="Aptos" w:hAnsi="Aptos"/>
          <w:color w:val="8064A2" w:themeColor="accent4"/>
          <w:sz w:val="24"/>
          <w:szCs w:val="24"/>
        </w:rPr>
        <w:t>The Intent Triangle</w:t>
      </w:r>
    </w:p>
    <w:p w14:paraId="46C2D034" w14:textId="77777777" w:rsidR="00776F93" w:rsidRPr="00C724A8" w:rsidRDefault="00DF47D0" w:rsidP="00D709F4">
      <w:pPr>
        <w:spacing w:after="60"/>
        <w:rPr>
          <w:rFonts w:ascii="Aptos" w:hAnsi="Aptos"/>
        </w:rPr>
      </w:pPr>
      <w:r w:rsidRPr="00C724A8">
        <w:rPr>
          <w:rFonts w:ascii="Aptos" w:hAnsi="Aptos"/>
        </w:rPr>
        <w:t>Surface Pain – Awareness, complaints, noise → Action: Pause &amp; Probe</w:t>
      </w:r>
    </w:p>
    <w:p w14:paraId="3ABA3DB9" w14:textId="77777777" w:rsidR="00776F93" w:rsidRPr="00C724A8" w:rsidRDefault="00DF47D0" w:rsidP="00D709F4">
      <w:pPr>
        <w:spacing w:after="60"/>
        <w:rPr>
          <w:rFonts w:ascii="Aptos" w:hAnsi="Aptos"/>
        </w:rPr>
      </w:pPr>
      <w:r w:rsidRPr="00C724A8">
        <w:rPr>
          <w:rFonts w:ascii="Aptos" w:hAnsi="Aptos"/>
        </w:rPr>
        <w:t>Operational Pain – Internal friction, extra work → Action: Probe for impact</w:t>
      </w:r>
    </w:p>
    <w:p w14:paraId="15DEAC17" w14:textId="77777777" w:rsidR="00776F93" w:rsidRDefault="00DF47D0" w:rsidP="00D709F4">
      <w:pPr>
        <w:spacing w:after="0"/>
        <w:rPr>
          <w:rFonts w:ascii="Aptos" w:hAnsi="Aptos"/>
        </w:rPr>
      </w:pPr>
      <w:r w:rsidRPr="00C724A8">
        <w:rPr>
          <w:rFonts w:ascii="Aptos" w:hAnsi="Aptos"/>
        </w:rPr>
        <w:t>Business Pain – Cost, risk, leadership attention → Action: Validate &amp; Advance</w:t>
      </w:r>
    </w:p>
    <w:p w14:paraId="4C555D8F" w14:textId="77777777" w:rsidR="00D709F4" w:rsidRPr="00C724A8" w:rsidRDefault="00D709F4" w:rsidP="00D709F4">
      <w:pPr>
        <w:spacing w:after="120" w:line="240" w:lineRule="auto"/>
        <w:rPr>
          <w:rFonts w:ascii="Aptos" w:hAnsi="Aptos"/>
        </w:rPr>
      </w:pPr>
    </w:p>
    <w:p w14:paraId="3A841640" w14:textId="664455F6" w:rsidR="2378AFBB" w:rsidRPr="00D709F4" w:rsidRDefault="2378AFBB" w:rsidP="00D709F4">
      <w:pPr>
        <w:pStyle w:val="Heading1"/>
        <w:spacing w:before="0" w:after="60"/>
        <w:rPr>
          <w:rFonts w:ascii="Aptos" w:hAnsi="Aptos"/>
          <w:color w:val="8064A2" w:themeColor="accent4"/>
          <w:sz w:val="24"/>
          <w:szCs w:val="24"/>
        </w:rPr>
      </w:pPr>
      <w:r w:rsidRPr="00D709F4">
        <w:rPr>
          <w:rFonts w:ascii="Aptos" w:hAnsi="Aptos"/>
          <w:color w:val="8064A2" w:themeColor="accent4"/>
          <w:sz w:val="24"/>
          <w:szCs w:val="24"/>
        </w:rPr>
        <w:t xml:space="preserve">The </w:t>
      </w:r>
      <w:r w:rsidR="574D3034" w:rsidRPr="00D709F4">
        <w:rPr>
          <w:rFonts w:ascii="Aptos" w:hAnsi="Aptos"/>
          <w:color w:val="8064A2" w:themeColor="accent4"/>
          <w:sz w:val="24"/>
          <w:szCs w:val="24"/>
        </w:rPr>
        <w:t>“</w:t>
      </w:r>
      <w:r w:rsidRPr="00D709F4">
        <w:rPr>
          <w:rFonts w:ascii="Aptos" w:hAnsi="Aptos"/>
          <w:color w:val="8064A2" w:themeColor="accent4"/>
          <w:sz w:val="24"/>
          <w:szCs w:val="24"/>
        </w:rPr>
        <w:t>One More Question</w:t>
      </w:r>
      <w:r w:rsidR="59A1CDBD" w:rsidRPr="00D709F4">
        <w:rPr>
          <w:rFonts w:ascii="Aptos" w:hAnsi="Aptos"/>
          <w:color w:val="8064A2" w:themeColor="accent4"/>
          <w:sz w:val="24"/>
          <w:szCs w:val="24"/>
        </w:rPr>
        <w:t>”</w:t>
      </w:r>
      <w:r w:rsidRPr="00D709F4">
        <w:rPr>
          <w:rFonts w:ascii="Aptos" w:hAnsi="Aptos"/>
          <w:color w:val="8064A2" w:themeColor="accent4"/>
          <w:sz w:val="24"/>
          <w:szCs w:val="24"/>
        </w:rPr>
        <w:t xml:space="preserve"> Rule</w:t>
      </w:r>
      <w:r w:rsidR="2BB01BDE" w:rsidRPr="00D709F4">
        <w:rPr>
          <w:rFonts w:ascii="Aptos" w:hAnsi="Aptos"/>
          <w:color w:val="8064A2" w:themeColor="accent4"/>
          <w:sz w:val="24"/>
          <w:szCs w:val="24"/>
        </w:rPr>
        <w:t xml:space="preserve"> – Bank of Power Questions </w:t>
      </w:r>
    </w:p>
    <w:p w14:paraId="3AE8F396" w14:textId="43C60EC1" w:rsidR="00776F93" w:rsidRPr="00C724A8" w:rsidRDefault="2378AFBB" w:rsidP="05A9ADBB">
      <w:pPr>
        <w:spacing w:line="240" w:lineRule="auto"/>
        <w:rPr>
          <w:rFonts w:ascii="Aptos" w:hAnsi="Aptos"/>
        </w:rPr>
      </w:pPr>
      <w:r w:rsidRPr="00C724A8">
        <w:rPr>
          <w:rFonts w:ascii="Aptos" w:hAnsi="Aptos"/>
        </w:rPr>
        <w:t>After every answer, ask ONE open-ended follow-up tied to impact</w:t>
      </w:r>
      <w:r w:rsidR="012FEAA5" w:rsidRPr="00C724A8">
        <w:rPr>
          <w:rFonts w:ascii="Aptos" w:hAnsi="Aptos"/>
        </w:rPr>
        <w:t>. You are not meant to ask every question. You are meant to follow the signal.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405"/>
        <w:gridCol w:w="4590"/>
      </w:tblGrid>
      <w:tr w:rsidR="33778F1F" w:rsidRPr="00C724A8" w14:paraId="63FE8987" w14:textId="77777777" w:rsidTr="00D709F4">
        <w:trPr>
          <w:trHeight w:val="611"/>
        </w:trPr>
        <w:tc>
          <w:tcPr>
            <w:tcW w:w="4405" w:type="dxa"/>
            <w:vAlign w:val="center"/>
          </w:tcPr>
          <w:p w14:paraId="2E5AF817" w14:textId="3B5040A8" w:rsidR="3D1F0931" w:rsidRPr="00C724A8" w:rsidRDefault="6B90D6AF" w:rsidP="00884CE8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Paint me a picture of what this looks like day-</w:t>
            </w:r>
            <w:r w:rsidR="32E06C4F" w:rsidRPr="00C724A8">
              <w:rPr>
                <w:rFonts w:ascii="Aptos" w:hAnsi="Aptos"/>
              </w:rPr>
              <w:t>to-</w:t>
            </w:r>
            <w:r w:rsidRPr="00C724A8">
              <w:rPr>
                <w:rFonts w:ascii="Aptos" w:hAnsi="Aptos"/>
              </w:rPr>
              <w:t xml:space="preserve">today for your </w:t>
            </w:r>
            <w:bookmarkStart w:id="2" w:name="_Int_NIz68viU"/>
            <w:r w:rsidRPr="00C724A8">
              <w:rPr>
                <w:rFonts w:ascii="Aptos" w:hAnsi="Aptos"/>
              </w:rPr>
              <w:t>team?</w:t>
            </w:r>
            <w:bookmarkEnd w:id="2"/>
          </w:p>
        </w:tc>
        <w:tc>
          <w:tcPr>
            <w:tcW w:w="4590" w:type="dxa"/>
            <w:vAlign w:val="center"/>
          </w:tcPr>
          <w:p w14:paraId="5A75983A" w14:textId="512885A8" w:rsidR="1ED4D42C" w:rsidRPr="00C724A8" w:rsidRDefault="1ED4D42C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How is this affecting budget, productivity, or service levels?</w:t>
            </w:r>
          </w:p>
        </w:tc>
      </w:tr>
      <w:tr w:rsidR="33778F1F" w:rsidRPr="00C724A8" w14:paraId="64EBEC98" w14:textId="77777777" w:rsidTr="00D709F4">
        <w:trPr>
          <w:trHeight w:val="431"/>
        </w:trPr>
        <w:tc>
          <w:tcPr>
            <w:tcW w:w="4405" w:type="dxa"/>
            <w:vAlign w:val="center"/>
          </w:tcPr>
          <w:p w14:paraId="1625CF6D" w14:textId="4704563F" w:rsidR="1ED4D42C" w:rsidRPr="00C724A8" w:rsidRDefault="1ED4D42C" w:rsidP="00884CE8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 xml:space="preserve">What </w:t>
            </w:r>
            <w:r w:rsidR="737450FB" w:rsidRPr="00C724A8">
              <w:rPr>
                <w:rFonts w:ascii="Aptos" w:hAnsi="Aptos"/>
              </w:rPr>
              <w:t xml:space="preserve">other issues </w:t>
            </w:r>
            <w:r w:rsidRPr="00C724A8">
              <w:rPr>
                <w:rFonts w:ascii="Aptos" w:hAnsi="Aptos"/>
              </w:rPr>
              <w:t>does that create?</w:t>
            </w:r>
          </w:p>
        </w:tc>
        <w:tc>
          <w:tcPr>
            <w:tcW w:w="4590" w:type="dxa"/>
            <w:vAlign w:val="center"/>
          </w:tcPr>
          <w:p w14:paraId="39A646E0" w14:textId="7F427673" w:rsidR="2FB8812F" w:rsidRPr="00C724A8" w:rsidRDefault="2FB8812F" w:rsidP="00884CE8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What happens if nothing changes?</w:t>
            </w:r>
          </w:p>
        </w:tc>
      </w:tr>
      <w:tr w:rsidR="33778F1F" w:rsidRPr="00C724A8" w14:paraId="532F2BE3" w14:textId="77777777" w:rsidTr="00D709F4">
        <w:trPr>
          <w:trHeight w:val="300"/>
        </w:trPr>
        <w:tc>
          <w:tcPr>
            <w:tcW w:w="4405" w:type="dxa"/>
            <w:vAlign w:val="center"/>
          </w:tcPr>
          <w:p w14:paraId="3ACB2621" w14:textId="32B11741" w:rsidR="2FB8812F" w:rsidRPr="00C724A8" w:rsidRDefault="2FB8812F" w:rsidP="00884CE8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 xml:space="preserve">How are you handling this today? </w:t>
            </w:r>
          </w:p>
        </w:tc>
        <w:tc>
          <w:tcPr>
            <w:tcW w:w="4590" w:type="dxa"/>
            <w:vAlign w:val="center"/>
          </w:tcPr>
          <w:p w14:paraId="4DF7D048" w14:textId="6DFBEC65" w:rsidR="04B93456" w:rsidRPr="00C724A8" w:rsidRDefault="5E588FCA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How does a decision to address</w:t>
            </w:r>
            <w:r w:rsidR="558432E5" w:rsidRPr="00C724A8">
              <w:rPr>
                <w:rFonts w:ascii="Aptos" w:hAnsi="Aptos"/>
              </w:rPr>
              <w:t xml:space="preserve"> a</w:t>
            </w:r>
            <w:r w:rsidRPr="00C724A8">
              <w:rPr>
                <w:rFonts w:ascii="Aptos" w:hAnsi="Aptos"/>
              </w:rPr>
              <w:t xml:space="preserve"> problem like this typically get made? </w:t>
            </w:r>
          </w:p>
        </w:tc>
      </w:tr>
      <w:tr w:rsidR="33778F1F" w:rsidRPr="00C724A8" w14:paraId="4F9792B9" w14:textId="77777777" w:rsidTr="00D709F4">
        <w:trPr>
          <w:trHeight w:val="300"/>
        </w:trPr>
        <w:tc>
          <w:tcPr>
            <w:tcW w:w="4405" w:type="dxa"/>
            <w:vAlign w:val="center"/>
          </w:tcPr>
          <w:p w14:paraId="3645463A" w14:textId="2548D0C3" w:rsidR="2FB8812F" w:rsidRPr="00C724A8" w:rsidRDefault="2FB8812F" w:rsidP="00884CE8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How is leadership viewing this?</w:t>
            </w:r>
          </w:p>
        </w:tc>
        <w:tc>
          <w:tcPr>
            <w:tcW w:w="4590" w:type="dxa"/>
            <w:vAlign w:val="center"/>
          </w:tcPr>
          <w:p w14:paraId="6C304C97" w14:textId="3F438B90" w:rsidR="55293B4A" w:rsidRPr="00C724A8" w:rsidRDefault="55293B4A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What is the risk of keeping things status quo?</w:t>
            </w:r>
          </w:p>
        </w:tc>
      </w:tr>
      <w:tr w:rsidR="33778F1F" w:rsidRPr="00C724A8" w14:paraId="0EF92016" w14:textId="77777777" w:rsidTr="00D709F4">
        <w:trPr>
          <w:trHeight w:val="638"/>
        </w:trPr>
        <w:tc>
          <w:tcPr>
            <w:tcW w:w="4405" w:type="dxa"/>
            <w:vAlign w:val="center"/>
          </w:tcPr>
          <w:p w14:paraId="60B238BA" w14:textId="67B36AE8" w:rsidR="023017EA" w:rsidRPr="00C724A8" w:rsidRDefault="023017EA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How much time are you and your team taking on this problem each week?</w:t>
            </w:r>
          </w:p>
        </w:tc>
        <w:tc>
          <w:tcPr>
            <w:tcW w:w="4590" w:type="dxa"/>
            <w:vAlign w:val="center"/>
          </w:tcPr>
          <w:p w14:paraId="07B0165B" w14:textId="0893C160" w:rsidR="3EA70CA3" w:rsidRPr="00C724A8" w:rsidRDefault="3EA70CA3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 xml:space="preserve">Have you seen </w:t>
            </w:r>
            <w:bookmarkStart w:id="3" w:name="_Int_2JL7UOJB"/>
            <w:r w:rsidRPr="00C724A8">
              <w:rPr>
                <w:rFonts w:ascii="Aptos" w:hAnsi="Aptos"/>
              </w:rPr>
              <w:t>measurable</w:t>
            </w:r>
            <w:bookmarkEnd w:id="3"/>
            <w:r w:rsidRPr="00C724A8">
              <w:rPr>
                <w:rFonts w:ascii="Aptos" w:hAnsi="Aptos"/>
              </w:rPr>
              <w:t xml:space="preserve"> impact from this yet?</w:t>
            </w:r>
          </w:p>
        </w:tc>
      </w:tr>
      <w:tr w:rsidR="33778F1F" w:rsidRPr="00C724A8" w14:paraId="4B41A228" w14:textId="77777777" w:rsidTr="00D709F4">
        <w:trPr>
          <w:trHeight w:val="300"/>
        </w:trPr>
        <w:tc>
          <w:tcPr>
            <w:tcW w:w="4405" w:type="dxa"/>
            <w:vAlign w:val="center"/>
          </w:tcPr>
          <w:p w14:paraId="1E5F63F8" w14:textId="09E14F35" w:rsidR="2FB8812F" w:rsidRPr="00C724A8" w:rsidRDefault="2FB8812F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 xml:space="preserve">What is driving the timing? </w:t>
            </w:r>
          </w:p>
        </w:tc>
        <w:tc>
          <w:tcPr>
            <w:tcW w:w="4590" w:type="dxa"/>
            <w:vAlign w:val="center"/>
          </w:tcPr>
          <w:p w14:paraId="06A685A4" w14:textId="5EA583D8" w:rsidR="2FB8812F" w:rsidRPr="00C724A8" w:rsidRDefault="2FB8812F" w:rsidP="00884CE8">
            <w:pPr>
              <w:rPr>
                <w:rFonts w:ascii="Aptos" w:eastAsia="Calibri" w:hAnsi="Aptos" w:cs="Calibri"/>
              </w:rPr>
            </w:pPr>
            <w:bookmarkStart w:id="4" w:name="_Int_ToX7WNAe"/>
            <w:r w:rsidRPr="00C724A8">
              <w:rPr>
                <w:rFonts w:ascii="Aptos" w:eastAsia="Calibri" w:hAnsi="Aptos" w:cs="Calibri"/>
              </w:rPr>
              <w:t>What’s</w:t>
            </w:r>
            <w:bookmarkEnd w:id="4"/>
            <w:r w:rsidRPr="00C724A8">
              <w:rPr>
                <w:rFonts w:ascii="Aptos" w:eastAsia="Calibri" w:hAnsi="Aptos" w:cs="Calibri"/>
              </w:rPr>
              <w:t xml:space="preserve"> the downstream impact on other teams or departments?</w:t>
            </w:r>
          </w:p>
        </w:tc>
      </w:tr>
      <w:tr w:rsidR="33778F1F" w:rsidRPr="00C724A8" w14:paraId="517A0526" w14:textId="77777777" w:rsidTr="00D709F4">
        <w:trPr>
          <w:trHeight w:val="300"/>
        </w:trPr>
        <w:tc>
          <w:tcPr>
            <w:tcW w:w="4405" w:type="dxa"/>
            <w:vAlign w:val="center"/>
          </w:tcPr>
          <w:p w14:paraId="23E5CC7B" w14:textId="5BCC6E2A" w:rsidR="2FB8812F" w:rsidRPr="00C724A8" w:rsidRDefault="124BCA2A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Why does that matter now?</w:t>
            </w:r>
          </w:p>
        </w:tc>
        <w:tc>
          <w:tcPr>
            <w:tcW w:w="4590" w:type="dxa"/>
            <w:vAlign w:val="center"/>
          </w:tcPr>
          <w:p w14:paraId="522E596A" w14:textId="273826DA" w:rsidR="19F7D6AB" w:rsidRPr="00C724A8" w:rsidRDefault="19F7D6AB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 xml:space="preserve">Where does this rank </w:t>
            </w:r>
            <w:bookmarkStart w:id="5" w:name="_Int_ZfKjTvoA"/>
            <w:r w:rsidR="66B07ECE" w:rsidRPr="00C724A8">
              <w:rPr>
                <w:rFonts w:ascii="Aptos" w:hAnsi="Aptos"/>
              </w:rPr>
              <w:t>compared</w:t>
            </w:r>
            <w:bookmarkEnd w:id="5"/>
            <w:r w:rsidR="35A0BEB6" w:rsidRPr="00C724A8">
              <w:rPr>
                <w:rFonts w:ascii="Aptos" w:hAnsi="Aptos"/>
              </w:rPr>
              <w:t xml:space="preserve"> </w:t>
            </w:r>
            <w:r w:rsidRPr="00C724A8">
              <w:rPr>
                <w:rFonts w:ascii="Aptos" w:hAnsi="Aptos"/>
              </w:rPr>
              <w:t xml:space="preserve">to your other </w:t>
            </w:r>
            <w:r w:rsidR="71E2B7AD" w:rsidRPr="00C724A8">
              <w:rPr>
                <w:rFonts w:ascii="Aptos" w:hAnsi="Aptos"/>
              </w:rPr>
              <w:t>priorities</w:t>
            </w:r>
            <w:r w:rsidRPr="00C724A8">
              <w:rPr>
                <w:rFonts w:ascii="Aptos" w:hAnsi="Aptos"/>
              </w:rPr>
              <w:t xml:space="preserve">? </w:t>
            </w:r>
          </w:p>
        </w:tc>
      </w:tr>
      <w:tr w:rsidR="69E1B8D9" w:rsidRPr="00C724A8" w14:paraId="3FD674E5" w14:textId="77777777" w:rsidTr="00D709F4">
        <w:trPr>
          <w:trHeight w:val="620"/>
        </w:trPr>
        <w:tc>
          <w:tcPr>
            <w:tcW w:w="4405" w:type="dxa"/>
            <w:vAlign w:val="center"/>
          </w:tcPr>
          <w:p w14:paraId="13B3BF17" w14:textId="741A997D" w:rsidR="7E741664" w:rsidRPr="00C724A8" w:rsidRDefault="61A56C48" w:rsidP="00884CE8">
            <w:pPr>
              <w:rPr>
                <w:rFonts w:ascii="Aptos" w:hAnsi="Aptos"/>
                <w:color w:val="4F81BD" w:themeColor="accent1"/>
              </w:rPr>
            </w:pPr>
            <w:r w:rsidRPr="00C724A8">
              <w:rPr>
                <w:rFonts w:ascii="Aptos" w:hAnsi="Aptos"/>
              </w:rPr>
              <w:t xml:space="preserve">What’s the </w:t>
            </w:r>
            <w:bookmarkStart w:id="6" w:name="_Int_dvVRgyZP"/>
            <w:r w:rsidRPr="00C724A8">
              <w:rPr>
                <w:rFonts w:ascii="Aptos" w:hAnsi="Aptos"/>
              </w:rPr>
              <w:t>bigger</w:t>
            </w:r>
            <w:bookmarkEnd w:id="6"/>
            <w:r w:rsidRPr="00C724A8">
              <w:rPr>
                <w:rFonts w:ascii="Aptos" w:hAnsi="Aptos"/>
              </w:rPr>
              <w:t xml:space="preserve"> problem </w:t>
            </w:r>
            <w:r w:rsidR="4115D06B" w:rsidRPr="00C724A8">
              <w:rPr>
                <w:rFonts w:ascii="Aptos" w:hAnsi="Aptos"/>
              </w:rPr>
              <w:t xml:space="preserve">that </w:t>
            </w:r>
            <w:r w:rsidRPr="00C724A8">
              <w:rPr>
                <w:rFonts w:ascii="Aptos" w:hAnsi="Aptos"/>
              </w:rPr>
              <w:t>this is connected to, if any?</w:t>
            </w:r>
          </w:p>
        </w:tc>
        <w:tc>
          <w:tcPr>
            <w:tcW w:w="4590" w:type="dxa"/>
            <w:vAlign w:val="center"/>
          </w:tcPr>
          <w:p w14:paraId="635DD2E7" w14:textId="1AD27E63" w:rsidR="7E741664" w:rsidRPr="00C724A8" w:rsidRDefault="7E741664" w:rsidP="00884CE8">
            <w:pPr>
              <w:rPr>
                <w:rFonts w:ascii="Aptos" w:hAnsi="Aptos"/>
                <w:color w:val="4F81BD" w:themeColor="accent1"/>
              </w:rPr>
            </w:pPr>
            <w:r w:rsidRPr="00C724A8">
              <w:rPr>
                <w:rFonts w:ascii="Aptos" w:hAnsi="Aptos"/>
              </w:rPr>
              <w:t xml:space="preserve">What have you already tried </w:t>
            </w:r>
            <w:r w:rsidR="5E6ACE13" w:rsidRPr="00C724A8">
              <w:rPr>
                <w:rFonts w:ascii="Aptos" w:hAnsi="Aptos"/>
              </w:rPr>
              <w:t xml:space="preserve">to address this? </w:t>
            </w:r>
          </w:p>
        </w:tc>
      </w:tr>
      <w:tr w:rsidR="69E1B8D9" w:rsidRPr="00C724A8" w14:paraId="26856B4F" w14:textId="77777777" w:rsidTr="00D709F4">
        <w:trPr>
          <w:trHeight w:val="629"/>
        </w:trPr>
        <w:tc>
          <w:tcPr>
            <w:tcW w:w="4405" w:type="dxa"/>
            <w:vAlign w:val="center"/>
          </w:tcPr>
          <w:p w14:paraId="43D18821" w14:textId="5A9037F4" w:rsidR="7E741664" w:rsidRPr="00C724A8" w:rsidRDefault="61A56C48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What would a “</w:t>
            </w:r>
            <w:bookmarkStart w:id="7" w:name="_Int_WMOpgcKV"/>
            <w:r w:rsidRPr="00C724A8">
              <w:rPr>
                <w:rFonts w:ascii="Aptos" w:hAnsi="Aptos"/>
              </w:rPr>
              <w:t>worth</w:t>
            </w:r>
            <w:bookmarkEnd w:id="7"/>
            <w:r w:rsidRPr="00C724A8">
              <w:rPr>
                <w:rFonts w:ascii="Aptos" w:hAnsi="Aptos"/>
              </w:rPr>
              <w:t xml:space="preserve"> your</w:t>
            </w:r>
            <w:r w:rsidR="292C1C50" w:rsidRPr="00C724A8">
              <w:rPr>
                <w:rFonts w:ascii="Aptos" w:hAnsi="Aptos"/>
              </w:rPr>
              <w:t xml:space="preserve"> </w:t>
            </w:r>
            <w:r w:rsidRPr="00C724A8">
              <w:rPr>
                <w:rFonts w:ascii="Aptos" w:hAnsi="Aptos"/>
              </w:rPr>
              <w:t xml:space="preserve">time” outcome </w:t>
            </w:r>
            <w:r w:rsidR="7471CECB" w:rsidRPr="00C724A8">
              <w:rPr>
                <w:rFonts w:ascii="Aptos" w:hAnsi="Aptos"/>
              </w:rPr>
              <w:t>for a deeper conversation look like</w:t>
            </w:r>
            <w:r w:rsidR="18A10F8E" w:rsidRPr="00C724A8">
              <w:rPr>
                <w:rFonts w:ascii="Aptos" w:hAnsi="Aptos"/>
              </w:rPr>
              <w:t xml:space="preserve">? </w:t>
            </w:r>
          </w:p>
        </w:tc>
        <w:tc>
          <w:tcPr>
            <w:tcW w:w="4590" w:type="dxa"/>
            <w:vAlign w:val="center"/>
          </w:tcPr>
          <w:p w14:paraId="61C128E5" w14:textId="36031578" w:rsidR="7E741664" w:rsidRPr="00C724A8" w:rsidRDefault="7E741664" w:rsidP="00884CE8">
            <w:pPr>
              <w:rPr>
                <w:rFonts w:ascii="Aptos" w:hAnsi="Aptos"/>
              </w:rPr>
            </w:pPr>
            <w:r w:rsidRPr="00C724A8">
              <w:rPr>
                <w:rFonts w:ascii="Aptos" w:hAnsi="Aptos"/>
              </w:rPr>
              <w:t>What would have to change for this to become a priority?</w:t>
            </w:r>
          </w:p>
        </w:tc>
      </w:tr>
    </w:tbl>
    <w:p w14:paraId="1D588AB8" w14:textId="77777777" w:rsidR="00D709F4" w:rsidRDefault="00D709F4" w:rsidP="05A9ADBB">
      <w:pPr>
        <w:spacing w:line="240" w:lineRule="auto"/>
        <w:rPr>
          <w:rStyle w:val="Heading1Char"/>
          <w:rFonts w:ascii="Aptos" w:hAnsi="Aptos"/>
          <w:color w:val="8064A2" w:themeColor="accent4"/>
          <w:sz w:val="24"/>
          <w:szCs w:val="24"/>
        </w:rPr>
      </w:pPr>
    </w:p>
    <w:p w14:paraId="3EB91EDC" w14:textId="1653866C" w:rsidR="00776F93" w:rsidRPr="00D709F4" w:rsidRDefault="147642A2" w:rsidP="00D709F4">
      <w:pPr>
        <w:spacing w:after="120" w:line="240" w:lineRule="auto"/>
        <w:rPr>
          <w:rFonts w:ascii="Aptos" w:hAnsi="Aptos"/>
          <w:b/>
          <w:bCs/>
          <w:color w:val="8064A2" w:themeColor="accent4"/>
          <w:sz w:val="24"/>
          <w:szCs w:val="24"/>
        </w:rPr>
      </w:pPr>
      <w:r w:rsidRPr="00D709F4">
        <w:rPr>
          <w:rStyle w:val="Heading1Char"/>
          <w:rFonts w:ascii="Aptos" w:hAnsi="Aptos"/>
          <w:color w:val="8064A2" w:themeColor="accent4"/>
          <w:sz w:val="24"/>
          <w:szCs w:val="24"/>
        </w:rPr>
        <w:lastRenderedPageBreak/>
        <w:t xml:space="preserve">Example of a Power </w:t>
      </w:r>
      <w:r w:rsidR="18B0642F" w:rsidRPr="00D709F4">
        <w:rPr>
          <w:rStyle w:val="Heading1Char"/>
          <w:rFonts w:ascii="Aptos" w:hAnsi="Aptos"/>
          <w:color w:val="8064A2" w:themeColor="accent4"/>
          <w:sz w:val="24"/>
          <w:szCs w:val="24"/>
        </w:rPr>
        <w:t xml:space="preserve">Sequence </w:t>
      </w:r>
      <w:r w:rsidR="1B8A37AF" w:rsidRPr="00D709F4">
        <w:rPr>
          <w:rStyle w:val="Heading1Char"/>
          <w:rFonts w:ascii="Aptos" w:hAnsi="Aptos"/>
          <w:color w:val="8064A2" w:themeColor="accent4"/>
          <w:sz w:val="24"/>
          <w:szCs w:val="24"/>
        </w:rPr>
        <w:t>of Questions</w:t>
      </w:r>
      <w:r w:rsidR="1B8A37AF" w:rsidRPr="00D709F4">
        <w:rPr>
          <w:rFonts w:ascii="Aptos" w:hAnsi="Aptos"/>
          <w:b/>
          <w:bCs/>
          <w:color w:val="8064A2" w:themeColor="accent4"/>
          <w:sz w:val="24"/>
          <w:szCs w:val="24"/>
        </w:rPr>
        <w:t xml:space="preserve"> </w:t>
      </w:r>
    </w:p>
    <w:p w14:paraId="600790AE" w14:textId="003648E4" w:rsidR="00776F93" w:rsidRPr="00C724A8" w:rsidRDefault="147642A2" w:rsidP="00D709F4">
      <w:pPr>
        <w:pStyle w:val="ListParagraph"/>
        <w:numPr>
          <w:ilvl w:val="0"/>
          <w:numId w:val="1"/>
        </w:numPr>
        <w:spacing w:after="240"/>
        <w:rPr>
          <w:rFonts w:ascii="Aptos" w:eastAsia="Calibri" w:hAnsi="Aptos" w:cs="Calibri"/>
        </w:rPr>
      </w:pPr>
      <w:r w:rsidRPr="00C724A8">
        <w:rPr>
          <w:rFonts w:ascii="Aptos" w:eastAsia="Calibri" w:hAnsi="Aptos" w:cs="Calibri"/>
        </w:rPr>
        <w:t>Paint me a picture of what this looks like day to day.</w:t>
      </w:r>
    </w:p>
    <w:p w14:paraId="5A476DFA" w14:textId="69BFAD3B" w:rsidR="00776F93" w:rsidRPr="00C724A8" w:rsidRDefault="147642A2" w:rsidP="00D709F4">
      <w:pPr>
        <w:pStyle w:val="ListParagraph"/>
        <w:numPr>
          <w:ilvl w:val="0"/>
          <w:numId w:val="1"/>
        </w:numPr>
        <w:spacing w:before="240" w:after="240"/>
        <w:rPr>
          <w:rFonts w:ascii="Aptos" w:eastAsia="Calibri" w:hAnsi="Aptos" w:cs="Calibri"/>
        </w:rPr>
      </w:pPr>
      <w:r w:rsidRPr="00C724A8">
        <w:rPr>
          <w:rFonts w:ascii="Aptos" w:eastAsia="Calibri" w:hAnsi="Aptos" w:cs="Calibri"/>
        </w:rPr>
        <w:t>What other issues does that create?</w:t>
      </w:r>
    </w:p>
    <w:p w14:paraId="58AEB348" w14:textId="23AA4BE5" w:rsidR="00776F93" w:rsidRPr="00C724A8" w:rsidRDefault="147642A2" w:rsidP="00D709F4">
      <w:pPr>
        <w:pStyle w:val="ListParagraph"/>
        <w:numPr>
          <w:ilvl w:val="0"/>
          <w:numId w:val="1"/>
        </w:numPr>
        <w:spacing w:before="240" w:after="240"/>
        <w:rPr>
          <w:rFonts w:ascii="Aptos" w:eastAsia="Calibri" w:hAnsi="Aptos" w:cs="Calibri"/>
        </w:rPr>
      </w:pPr>
      <w:r w:rsidRPr="00C724A8">
        <w:rPr>
          <w:rFonts w:ascii="Aptos" w:eastAsia="Calibri" w:hAnsi="Aptos" w:cs="Calibri"/>
        </w:rPr>
        <w:t>How is this affecting budget, productivity, or service levels?</w:t>
      </w:r>
    </w:p>
    <w:p w14:paraId="6C7BC050" w14:textId="2CE41620" w:rsidR="00776F93" w:rsidRPr="00C724A8" w:rsidRDefault="147642A2" w:rsidP="00D709F4">
      <w:pPr>
        <w:pStyle w:val="ListParagraph"/>
        <w:numPr>
          <w:ilvl w:val="0"/>
          <w:numId w:val="1"/>
        </w:numPr>
        <w:spacing w:before="240" w:after="240"/>
        <w:rPr>
          <w:rFonts w:ascii="Aptos" w:eastAsia="Calibri" w:hAnsi="Aptos" w:cs="Calibri"/>
        </w:rPr>
      </w:pPr>
      <w:r w:rsidRPr="00C724A8">
        <w:rPr>
          <w:rFonts w:ascii="Aptos" w:eastAsia="Calibri" w:hAnsi="Aptos" w:cs="Calibri"/>
        </w:rPr>
        <w:t>What happens if nothing changes?</w:t>
      </w:r>
    </w:p>
    <w:p w14:paraId="5A5C0EFC" w14:textId="5F048509" w:rsidR="00776F93" w:rsidRPr="00C724A8" w:rsidRDefault="147642A2" w:rsidP="00D709F4">
      <w:pPr>
        <w:pStyle w:val="ListParagraph"/>
        <w:numPr>
          <w:ilvl w:val="0"/>
          <w:numId w:val="1"/>
        </w:numPr>
        <w:spacing w:before="240" w:after="240"/>
        <w:rPr>
          <w:rFonts w:ascii="Aptos" w:eastAsia="Calibri" w:hAnsi="Aptos" w:cs="Calibri"/>
        </w:rPr>
      </w:pPr>
      <w:r w:rsidRPr="00C724A8">
        <w:rPr>
          <w:rFonts w:ascii="Aptos" w:eastAsia="Calibri" w:hAnsi="Aptos" w:cs="Calibri"/>
        </w:rPr>
        <w:t xml:space="preserve">Where does this rank </w:t>
      </w:r>
      <w:bookmarkStart w:id="8" w:name="_Int_bKKI2TOz"/>
      <w:r w:rsidRPr="00C724A8">
        <w:rPr>
          <w:rFonts w:ascii="Aptos" w:eastAsia="Calibri" w:hAnsi="Aptos" w:cs="Calibri"/>
        </w:rPr>
        <w:t>compared</w:t>
      </w:r>
      <w:bookmarkEnd w:id="8"/>
      <w:r w:rsidRPr="00C724A8">
        <w:rPr>
          <w:rFonts w:ascii="Aptos" w:eastAsia="Calibri" w:hAnsi="Aptos" w:cs="Calibri"/>
        </w:rPr>
        <w:t xml:space="preserve"> to other priorities?</w:t>
      </w:r>
    </w:p>
    <w:p w14:paraId="32D4A7E4" w14:textId="2C9C2761" w:rsidR="00776F93" w:rsidRPr="00C724A8" w:rsidRDefault="4336D7A5" w:rsidP="00D709F4">
      <w:pPr>
        <w:pStyle w:val="ListParagraph"/>
        <w:numPr>
          <w:ilvl w:val="0"/>
          <w:numId w:val="1"/>
        </w:numPr>
        <w:spacing w:before="240" w:after="240"/>
        <w:rPr>
          <w:rFonts w:ascii="Aptos" w:hAnsi="Aptos"/>
        </w:rPr>
      </w:pPr>
      <w:r w:rsidRPr="00C724A8">
        <w:rPr>
          <w:rFonts w:ascii="Aptos" w:hAnsi="Aptos"/>
        </w:rPr>
        <w:t xml:space="preserve">Who else would need to be involved </w:t>
      </w:r>
      <w:bookmarkStart w:id="9" w:name="_Int_fWTriNmn"/>
      <w:r w:rsidRPr="00C724A8">
        <w:rPr>
          <w:rFonts w:ascii="Aptos" w:hAnsi="Aptos"/>
        </w:rPr>
        <w:t>for</w:t>
      </w:r>
      <w:bookmarkEnd w:id="9"/>
      <w:r w:rsidRPr="00C724A8">
        <w:rPr>
          <w:rFonts w:ascii="Aptos" w:hAnsi="Aptos"/>
        </w:rPr>
        <w:t xml:space="preserve"> something like this to </w:t>
      </w:r>
      <w:r w:rsidR="61ECAA1E" w:rsidRPr="00C724A8">
        <w:rPr>
          <w:rFonts w:ascii="Aptos" w:hAnsi="Aptos"/>
        </w:rPr>
        <w:t>move</w:t>
      </w:r>
      <w:r w:rsidRPr="00C724A8">
        <w:rPr>
          <w:rFonts w:ascii="Aptos" w:hAnsi="Aptos"/>
        </w:rPr>
        <w:t xml:space="preserve"> forward?</w:t>
      </w:r>
    </w:p>
    <w:p w14:paraId="092939FD" w14:textId="0921E5EC" w:rsidR="00776F93" w:rsidRPr="00C724A8" w:rsidRDefault="147642A2" w:rsidP="00D709F4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ptos" w:eastAsia="Calibri" w:hAnsi="Aptos" w:cs="Calibri"/>
        </w:rPr>
      </w:pPr>
      <w:r w:rsidRPr="00C724A8">
        <w:rPr>
          <w:rFonts w:ascii="Aptos" w:eastAsia="Calibri" w:hAnsi="Aptos" w:cs="Calibri"/>
        </w:rPr>
        <w:t xml:space="preserve">What would a worthwhile outcome from </w:t>
      </w:r>
      <w:r w:rsidR="3CF1C73A" w:rsidRPr="00C724A8">
        <w:rPr>
          <w:rFonts w:ascii="Aptos" w:eastAsia="Calibri" w:hAnsi="Aptos" w:cs="Calibri"/>
        </w:rPr>
        <w:t xml:space="preserve">a deeper </w:t>
      </w:r>
      <w:r w:rsidRPr="00C724A8">
        <w:rPr>
          <w:rFonts w:ascii="Aptos" w:eastAsia="Calibri" w:hAnsi="Aptos" w:cs="Calibri"/>
        </w:rPr>
        <w:t>conversation look like?</w:t>
      </w:r>
    </w:p>
    <w:p w14:paraId="4522AA9E" w14:textId="77777777" w:rsidR="00D709F4" w:rsidRDefault="00D709F4" w:rsidP="00D709F4">
      <w:pPr>
        <w:pStyle w:val="Heading1"/>
        <w:spacing w:before="0" w:after="120"/>
        <w:rPr>
          <w:rFonts w:ascii="Aptos" w:hAnsi="Aptos"/>
          <w:color w:val="8064A2" w:themeColor="accent4"/>
          <w:sz w:val="24"/>
          <w:szCs w:val="24"/>
        </w:rPr>
      </w:pPr>
    </w:p>
    <w:p w14:paraId="5F326DC5" w14:textId="515F03D4" w:rsidR="00776F93" w:rsidRPr="00D709F4" w:rsidRDefault="2378AFBB" w:rsidP="00D709F4">
      <w:pPr>
        <w:pStyle w:val="Heading1"/>
        <w:spacing w:before="0" w:after="120"/>
        <w:rPr>
          <w:rFonts w:ascii="Aptos" w:hAnsi="Aptos"/>
          <w:color w:val="8064A2" w:themeColor="accent4"/>
          <w:sz w:val="24"/>
          <w:szCs w:val="24"/>
        </w:rPr>
      </w:pPr>
      <w:r w:rsidRPr="00D709F4">
        <w:rPr>
          <w:rFonts w:ascii="Aptos" w:hAnsi="Aptos"/>
          <w:color w:val="8064A2" w:themeColor="accent4"/>
          <w:sz w:val="24"/>
          <w:szCs w:val="24"/>
        </w:rPr>
        <w:t>Advance • Pause • Disqualify</w:t>
      </w:r>
    </w:p>
    <w:p w14:paraId="37A3459D" w14:textId="47985E92" w:rsidR="21B3AD2F" w:rsidRPr="00C724A8" w:rsidRDefault="21B3AD2F" w:rsidP="00D709F4">
      <w:pPr>
        <w:spacing w:after="120"/>
        <w:rPr>
          <w:rFonts w:ascii="Aptos" w:eastAsiaTheme="majorEastAsia" w:hAnsi="Aptos" w:cstheme="majorBidi"/>
          <w:b/>
          <w:bCs/>
        </w:rPr>
      </w:pPr>
      <w:r w:rsidRPr="00C724A8">
        <w:rPr>
          <w:rFonts w:ascii="Aptos" w:eastAsiaTheme="majorEastAsia" w:hAnsi="Aptos" w:cstheme="majorBidi"/>
          <w:b/>
          <w:bCs/>
        </w:rPr>
        <w:t>After every conversation, an SDR should be able to answer:</w:t>
      </w:r>
    </w:p>
    <w:p w14:paraId="0E816DCC" w14:textId="6022713D" w:rsidR="21B3AD2F" w:rsidRPr="00C724A8" w:rsidRDefault="21B3AD2F" w:rsidP="00C724A8">
      <w:pPr>
        <w:pStyle w:val="ListBullet"/>
        <w:spacing w:after="240"/>
        <w:rPr>
          <w:rFonts w:ascii="Aptos" w:eastAsiaTheme="majorEastAsia" w:hAnsi="Aptos" w:cstheme="majorBidi"/>
        </w:rPr>
      </w:pPr>
      <w:r w:rsidRPr="00C724A8">
        <w:rPr>
          <w:rFonts w:ascii="Aptos" w:eastAsiaTheme="majorEastAsia" w:hAnsi="Aptos" w:cstheme="majorBidi"/>
        </w:rPr>
        <w:t>Problem → Is it real?</w:t>
      </w:r>
    </w:p>
    <w:p w14:paraId="081C7351" w14:textId="499F4021" w:rsidR="21B3AD2F" w:rsidRPr="00C724A8" w:rsidRDefault="21B3AD2F" w:rsidP="05A9ADBB">
      <w:pPr>
        <w:pStyle w:val="ListBullet"/>
        <w:spacing w:before="240" w:after="240"/>
        <w:rPr>
          <w:rFonts w:ascii="Aptos" w:eastAsiaTheme="majorEastAsia" w:hAnsi="Aptos" w:cstheme="majorBidi"/>
        </w:rPr>
      </w:pPr>
      <w:r w:rsidRPr="00C724A8">
        <w:rPr>
          <w:rFonts w:ascii="Aptos" w:eastAsiaTheme="majorEastAsia" w:hAnsi="Aptos" w:cstheme="majorBidi"/>
        </w:rPr>
        <w:t>Priority → Does it matter now?</w:t>
      </w:r>
    </w:p>
    <w:p w14:paraId="6016F470" w14:textId="2A7D44D5" w:rsidR="21B3AD2F" w:rsidRPr="00C724A8" w:rsidRDefault="21B3AD2F" w:rsidP="05A9ADBB">
      <w:pPr>
        <w:pStyle w:val="ListBullet"/>
        <w:spacing w:before="240" w:after="240"/>
        <w:rPr>
          <w:rFonts w:ascii="Aptos" w:eastAsiaTheme="majorEastAsia" w:hAnsi="Aptos" w:cstheme="majorBidi"/>
        </w:rPr>
      </w:pPr>
      <w:r w:rsidRPr="00C724A8">
        <w:rPr>
          <w:rFonts w:ascii="Aptos" w:eastAsiaTheme="majorEastAsia" w:hAnsi="Aptos" w:cstheme="majorBidi"/>
        </w:rPr>
        <w:t>Power → Can this move forward / decision maker involvement?</w:t>
      </w:r>
    </w:p>
    <w:p w14:paraId="481148CE" w14:textId="667AE5FA" w:rsidR="21B3AD2F" w:rsidRPr="00C724A8" w:rsidRDefault="21B3AD2F" w:rsidP="05A9ADBB">
      <w:pPr>
        <w:pStyle w:val="ListBullet"/>
        <w:spacing w:before="240" w:after="240"/>
        <w:rPr>
          <w:rFonts w:ascii="Aptos" w:eastAsiaTheme="majorEastAsia" w:hAnsi="Aptos" w:cstheme="majorBidi"/>
        </w:rPr>
      </w:pPr>
      <w:r w:rsidRPr="00C724A8">
        <w:rPr>
          <w:rFonts w:ascii="Aptos" w:eastAsiaTheme="majorEastAsia" w:hAnsi="Aptos" w:cstheme="majorBidi"/>
        </w:rPr>
        <w:t>Path → Is there a next step?</w:t>
      </w:r>
    </w:p>
    <w:p w14:paraId="2CA9F509" w14:textId="1B1D9327" w:rsidR="00776F93" w:rsidRPr="00C724A8" w:rsidRDefault="2378AFBB" w:rsidP="05A9ADBB">
      <w:pPr>
        <w:spacing w:line="240" w:lineRule="auto"/>
        <w:rPr>
          <w:rFonts w:ascii="Aptos" w:hAnsi="Aptos"/>
        </w:rPr>
      </w:pPr>
      <w:r w:rsidRPr="00C724A8">
        <w:rPr>
          <w:rFonts w:ascii="Aptos" w:hAnsi="Aptos"/>
          <w:b/>
          <w:bCs/>
        </w:rPr>
        <w:t>Advance</w:t>
      </w:r>
      <w:r w:rsidRPr="00C724A8">
        <w:rPr>
          <w:rFonts w:ascii="Aptos" w:hAnsi="Aptos"/>
        </w:rPr>
        <w:t>: Business impact, urgency, ownership</w:t>
      </w:r>
      <w:r w:rsidR="70E48291" w:rsidRPr="00C724A8">
        <w:rPr>
          <w:rFonts w:ascii="Aptos" w:hAnsi="Aptos"/>
        </w:rPr>
        <w:t xml:space="preserve"> (Think the 4 Ps: Problem, Priority, Power, Path)</w:t>
      </w:r>
    </w:p>
    <w:p w14:paraId="0F2A2547" w14:textId="25CE3562" w:rsidR="00776F93" w:rsidRPr="00C724A8" w:rsidRDefault="2378AFBB" w:rsidP="05A9ADBB">
      <w:pPr>
        <w:spacing w:line="240" w:lineRule="auto"/>
        <w:rPr>
          <w:rFonts w:ascii="Aptos" w:eastAsiaTheme="majorEastAsia" w:hAnsi="Aptos" w:cstheme="majorBidi"/>
        </w:rPr>
      </w:pPr>
      <w:r w:rsidRPr="00C724A8">
        <w:rPr>
          <w:rFonts w:ascii="Aptos" w:eastAsiaTheme="majorEastAsia" w:hAnsi="Aptos" w:cstheme="majorBidi"/>
          <w:b/>
          <w:bCs/>
        </w:rPr>
        <w:t>Pause:</w:t>
      </w:r>
      <w:r w:rsidRPr="00C724A8">
        <w:rPr>
          <w:rFonts w:ascii="Aptos" w:eastAsiaTheme="majorEastAsia" w:hAnsi="Aptos" w:cstheme="majorBidi"/>
        </w:rPr>
        <w:t xml:space="preserve"> Surface or </w:t>
      </w:r>
      <w:r w:rsidR="681DC459" w:rsidRPr="00C724A8">
        <w:rPr>
          <w:rFonts w:ascii="Aptos" w:eastAsiaTheme="majorEastAsia" w:hAnsi="Aptos" w:cstheme="majorBidi"/>
        </w:rPr>
        <w:t xml:space="preserve">unclear </w:t>
      </w:r>
      <w:r w:rsidRPr="00C724A8">
        <w:rPr>
          <w:rFonts w:ascii="Aptos" w:eastAsiaTheme="majorEastAsia" w:hAnsi="Aptos" w:cstheme="majorBidi"/>
        </w:rPr>
        <w:t>operational pain only</w:t>
      </w:r>
    </w:p>
    <w:p w14:paraId="70374236" w14:textId="0C6CD434" w:rsidR="005558F6" w:rsidRPr="00C724A8" w:rsidRDefault="2378AFBB" w:rsidP="0031443F">
      <w:pPr>
        <w:spacing w:line="240" w:lineRule="auto"/>
        <w:rPr>
          <w:rFonts w:ascii="Aptos" w:eastAsiaTheme="majorEastAsia" w:hAnsi="Aptos" w:cstheme="majorBidi"/>
        </w:rPr>
      </w:pPr>
      <w:r w:rsidRPr="00C724A8">
        <w:rPr>
          <w:rFonts w:ascii="Aptos" w:eastAsiaTheme="majorEastAsia" w:hAnsi="Aptos" w:cstheme="majorBidi"/>
          <w:b/>
          <w:bCs/>
        </w:rPr>
        <w:t>Disqualify</w:t>
      </w:r>
      <w:r w:rsidRPr="00C724A8">
        <w:rPr>
          <w:rFonts w:ascii="Aptos" w:eastAsiaTheme="majorEastAsia" w:hAnsi="Aptos" w:cstheme="majorBidi"/>
        </w:rPr>
        <w:t>: No intent after probing or “we’re fine for now”</w:t>
      </w:r>
    </w:p>
    <w:sectPr w:rsidR="005558F6" w:rsidRPr="00C724A8" w:rsidSect="00D709F4">
      <w:headerReference w:type="default" r:id="rId8"/>
      <w:footerReference w:type="even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8104" w14:textId="77777777" w:rsidR="00BD798E" w:rsidRDefault="00BD798E" w:rsidP="00014728">
      <w:pPr>
        <w:spacing w:after="0" w:line="240" w:lineRule="auto"/>
      </w:pPr>
      <w:r>
        <w:separator/>
      </w:r>
    </w:p>
  </w:endnote>
  <w:endnote w:type="continuationSeparator" w:id="0">
    <w:p w14:paraId="346F52C3" w14:textId="77777777" w:rsidR="00BD798E" w:rsidRDefault="00BD798E" w:rsidP="0001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1464564"/>
      <w:docPartObj>
        <w:docPartGallery w:val="Page Numbers (Bottom of Page)"/>
        <w:docPartUnique/>
      </w:docPartObj>
    </w:sdtPr>
    <w:sdtContent>
      <w:p w14:paraId="42E0BF82" w14:textId="34918294" w:rsidR="00014728" w:rsidRDefault="00014728" w:rsidP="00E154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79F3C7F" w14:textId="77777777" w:rsidR="00014728" w:rsidRDefault="00014728" w:rsidP="000147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8668752"/>
      <w:docPartObj>
        <w:docPartGallery w:val="Page Numbers (Bottom of Page)"/>
        <w:docPartUnique/>
      </w:docPartObj>
    </w:sdtPr>
    <w:sdtEndPr>
      <w:rPr>
        <w:rStyle w:val="PageNumber"/>
        <w:rFonts w:ascii="Aptos" w:hAnsi="Aptos"/>
      </w:rPr>
    </w:sdtEndPr>
    <w:sdtContent>
      <w:p w14:paraId="4F62A8EB" w14:textId="61003514" w:rsidR="00014728" w:rsidRPr="00D709F4" w:rsidRDefault="00014728" w:rsidP="00E154A9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</w:rPr>
        </w:pPr>
        <w:r w:rsidRPr="00D709F4">
          <w:rPr>
            <w:rStyle w:val="PageNumber"/>
            <w:rFonts w:ascii="Aptos" w:hAnsi="Aptos"/>
          </w:rPr>
          <w:fldChar w:fldCharType="begin"/>
        </w:r>
        <w:r w:rsidRPr="00D709F4">
          <w:rPr>
            <w:rStyle w:val="PageNumber"/>
            <w:rFonts w:ascii="Aptos" w:hAnsi="Aptos"/>
          </w:rPr>
          <w:instrText xml:space="preserve"> PAGE </w:instrText>
        </w:r>
        <w:r w:rsidRPr="00D709F4">
          <w:rPr>
            <w:rStyle w:val="PageNumber"/>
            <w:rFonts w:ascii="Aptos" w:hAnsi="Aptos"/>
          </w:rPr>
          <w:fldChar w:fldCharType="separate"/>
        </w:r>
        <w:r w:rsidRPr="00D709F4">
          <w:rPr>
            <w:rStyle w:val="PageNumber"/>
            <w:rFonts w:ascii="Aptos" w:hAnsi="Aptos"/>
            <w:noProof/>
          </w:rPr>
          <w:t>1</w:t>
        </w:r>
        <w:r w:rsidRPr="00D709F4">
          <w:rPr>
            <w:rStyle w:val="PageNumber"/>
            <w:rFonts w:ascii="Aptos" w:hAnsi="Aptos"/>
          </w:rPr>
          <w:fldChar w:fldCharType="end"/>
        </w:r>
      </w:p>
    </w:sdtContent>
  </w:sdt>
  <w:p w14:paraId="5CF8C9CD" w14:textId="77777777" w:rsidR="00014728" w:rsidRPr="00D709F4" w:rsidRDefault="00014728" w:rsidP="00014728">
    <w:pPr>
      <w:pStyle w:val="Footer"/>
      <w:ind w:right="360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EEB5" w14:textId="77777777" w:rsidR="00BD798E" w:rsidRDefault="00BD798E" w:rsidP="00014728">
      <w:pPr>
        <w:spacing w:after="0" w:line="240" w:lineRule="auto"/>
      </w:pPr>
      <w:r>
        <w:separator/>
      </w:r>
    </w:p>
  </w:footnote>
  <w:footnote w:type="continuationSeparator" w:id="0">
    <w:p w14:paraId="72D8AE9F" w14:textId="77777777" w:rsidR="00BD798E" w:rsidRDefault="00BD798E" w:rsidP="0001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2825" w14:textId="4BC8E5A8" w:rsidR="00D709F4" w:rsidRPr="00D709F4" w:rsidRDefault="00D709F4" w:rsidP="00D709F4">
    <w:pPr>
      <w:pStyle w:val="Header"/>
      <w:jc w:val="right"/>
      <w:rPr>
        <w:rFonts w:ascii="Aptos" w:hAnsi="Aptos" w:cstheme="majorHAnsi"/>
        <w:i/>
        <w:iCs/>
      </w:rPr>
    </w:pPr>
    <w:r w:rsidRPr="00D709F4">
      <w:rPr>
        <w:rFonts w:ascii="Aptos" w:hAnsi="Aptos" w:cstheme="majorHAnsi"/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CDAEF" wp14:editId="559B4C79">
              <wp:simplePos x="0" y="0"/>
              <wp:positionH relativeFrom="column">
                <wp:posOffset>0</wp:posOffset>
              </wp:positionH>
              <wp:positionV relativeFrom="paragraph">
                <wp:posOffset>262488</wp:posOffset>
              </wp:positionV>
              <wp:extent cx="5966233" cy="0"/>
              <wp:effectExtent l="0" t="0" r="15875" b="12700"/>
              <wp:wrapNone/>
              <wp:docPr id="116124289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233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E3F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65pt" to="469.8pt,2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" strokecolor="#7f7f7f [1612]" strokeweight=".5pt">
              <v:shadow on="t" color="black" opacity="24903f" origin=",.5" offset="0,.55556mm"/>
            </v:line>
          </w:pict>
        </mc:Fallback>
      </mc:AlternateContent>
    </w:r>
    <w:r w:rsidRPr="00D709F4">
      <w:rPr>
        <w:rFonts w:ascii="Aptos" w:hAnsi="Aptos" w:cstheme="majorHAnsi"/>
        <w:i/>
        <w:iCs/>
      </w:rPr>
      <w:t>INSIDE SALES RESOURCE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oX7WNAe" int2:invalidationBookmarkName="" int2:hashCode="Rb1C0FXHZAIeAk" int2:id="M12NhcLm">
      <int2:state int2:value="Rejected" int2:type="style"/>
    </int2:bookmark>
    <int2:bookmark int2:bookmarkName="_Int_fWTriNmn" int2:invalidationBookmarkName="" int2:hashCode="Q+75piq7ix4WVP" int2:id="0zTCWvyS">
      <int2:state int2:value="Rejected" int2:type="gram"/>
    </int2:bookmark>
    <int2:bookmark int2:bookmarkName="_Int_WMOpgcKV" int2:invalidationBookmarkName="" int2:hashCode="xZGLZlk0F15Cll" int2:id="WGAjko8e">
      <int2:state int2:value="Rejected" int2:type="gram"/>
    </int2:bookmark>
    <int2:bookmark int2:bookmarkName="_Int_dvVRgyZP" int2:invalidationBookmarkName="" int2:hashCode="8wUKe+SP/OWViM" int2:id="rhHzfi5T">
      <int2:state int2:value="Rejected" int2:type="style"/>
    </int2:bookmark>
    <int2:bookmark int2:bookmarkName="_Int_bKKI2TOz" int2:invalidationBookmarkName="" int2:hashCode="X6n2aHULxkeClm" int2:id="ttii3v3D">
      <int2:state int2:value="Rejected" int2:type="gram"/>
    </int2:bookmark>
    <int2:bookmark int2:bookmarkName="_Int_K5RnwwzP" int2:invalidationBookmarkName="" int2:hashCode="biDSsgPPvG2yGX" int2:id="EU6Hq1gW">
      <int2:state int2:value="Rejected" int2:type="style"/>
    </int2:bookmark>
    <int2:bookmark int2:bookmarkName="_Int_FzLywcFX" int2:invalidationBookmarkName="" int2:hashCode="uj5blFUJf7tmuI" int2:id="c7EJDcN7">
      <int2:state int2:value="Rejected" int2:type="style"/>
    </int2:bookmark>
    <int2:bookmark int2:bookmarkName="_Int_NIz68viU" int2:invalidationBookmarkName="" int2:hashCode="33MmHGmyme/BxO" int2:id="MrV2oh7x">
      <int2:state int2:value="Rejected" int2:type="gram"/>
    </int2:bookmark>
    <int2:bookmark int2:bookmarkName="_Int_2JL7UOJB" int2:invalidationBookmarkName="" int2:hashCode="QdhFn5By/K7XgV" int2:id="4t5dClL6">
      <int2:state int2:value="Rejected" int2:type="gram"/>
    </int2:bookmark>
    <int2:bookmark int2:bookmarkName="_Int_ZfKjTvoA" int2:invalidationBookmarkName="" int2:hashCode="X6n2aHULxkeClm" int2:id="WVcfCaV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0842B"/>
    <w:multiLevelType w:val="hybridMultilevel"/>
    <w:tmpl w:val="7C2C1892"/>
    <w:lvl w:ilvl="0" w:tplc="E7E24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C1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66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D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C3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C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AD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46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76093"/>
    <w:multiLevelType w:val="hybridMultilevel"/>
    <w:tmpl w:val="8D0C7EAE"/>
    <w:lvl w:ilvl="0" w:tplc="41A48E56">
      <w:start w:val="1"/>
      <w:numFmt w:val="decimal"/>
      <w:lvlText w:val="%1."/>
      <w:lvlJc w:val="left"/>
      <w:pPr>
        <w:ind w:left="360" w:hanging="360"/>
      </w:pPr>
    </w:lvl>
    <w:lvl w:ilvl="1" w:tplc="FAD2CE14">
      <w:start w:val="1"/>
      <w:numFmt w:val="lowerLetter"/>
      <w:lvlText w:val="%2."/>
      <w:lvlJc w:val="left"/>
      <w:pPr>
        <w:ind w:left="1080" w:hanging="360"/>
      </w:pPr>
    </w:lvl>
    <w:lvl w:ilvl="2" w:tplc="505E96D2">
      <w:start w:val="1"/>
      <w:numFmt w:val="lowerRoman"/>
      <w:lvlText w:val="%3."/>
      <w:lvlJc w:val="right"/>
      <w:pPr>
        <w:ind w:left="1800" w:hanging="180"/>
      </w:pPr>
    </w:lvl>
    <w:lvl w:ilvl="3" w:tplc="6A1E6224">
      <w:start w:val="1"/>
      <w:numFmt w:val="decimal"/>
      <w:lvlText w:val="%4."/>
      <w:lvlJc w:val="left"/>
      <w:pPr>
        <w:ind w:left="2520" w:hanging="360"/>
      </w:pPr>
    </w:lvl>
    <w:lvl w:ilvl="4" w:tplc="72CED792">
      <w:start w:val="1"/>
      <w:numFmt w:val="lowerLetter"/>
      <w:lvlText w:val="%5."/>
      <w:lvlJc w:val="left"/>
      <w:pPr>
        <w:ind w:left="3240" w:hanging="360"/>
      </w:pPr>
    </w:lvl>
    <w:lvl w:ilvl="5" w:tplc="7C6496B2">
      <w:start w:val="1"/>
      <w:numFmt w:val="lowerRoman"/>
      <w:lvlText w:val="%6."/>
      <w:lvlJc w:val="right"/>
      <w:pPr>
        <w:ind w:left="3960" w:hanging="180"/>
      </w:pPr>
    </w:lvl>
    <w:lvl w:ilvl="6" w:tplc="D538442C">
      <w:start w:val="1"/>
      <w:numFmt w:val="decimal"/>
      <w:lvlText w:val="%7."/>
      <w:lvlJc w:val="left"/>
      <w:pPr>
        <w:ind w:left="4680" w:hanging="360"/>
      </w:pPr>
    </w:lvl>
    <w:lvl w:ilvl="7" w:tplc="DB80582C">
      <w:start w:val="1"/>
      <w:numFmt w:val="lowerLetter"/>
      <w:lvlText w:val="%8."/>
      <w:lvlJc w:val="left"/>
      <w:pPr>
        <w:ind w:left="5400" w:hanging="360"/>
      </w:pPr>
    </w:lvl>
    <w:lvl w:ilvl="8" w:tplc="0FA8209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34510"/>
    <w:multiLevelType w:val="hybridMultilevel"/>
    <w:tmpl w:val="C0C82C98"/>
    <w:lvl w:ilvl="0" w:tplc="1A3025E8">
      <w:start w:val="1"/>
      <w:numFmt w:val="decimal"/>
      <w:lvlText w:val="%1."/>
      <w:lvlJc w:val="left"/>
      <w:pPr>
        <w:ind w:left="720" w:hanging="360"/>
      </w:pPr>
    </w:lvl>
    <w:lvl w:ilvl="1" w:tplc="C2443B42">
      <w:start w:val="1"/>
      <w:numFmt w:val="lowerLetter"/>
      <w:lvlText w:val="%2."/>
      <w:lvlJc w:val="left"/>
      <w:pPr>
        <w:ind w:left="1440" w:hanging="360"/>
      </w:pPr>
    </w:lvl>
    <w:lvl w:ilvl="2" w:tplc="D8689A88">
      <w:start w:val="1"/>
      <w:numFmt w:val="lowerRoman"/>
      <w:lvlText w:val="%3."/>
      <w:lvlJc w:val="right"/>
      <w:pPr>
        <w:ind w:left="2160" w:hanging="180"/>
      </w:pPr>
    </w:lvl>
    <w:lvl w:ilvl="3" w:tplc="CF188116">
      <w:start w:val="1"/>
      <w:numFmt w:val="decimal"/>
      <w:lvlText w:val="%4."/>
      <w:lvlJc w:val="left"/>
      <w:pPr>
        <w:ind w:left="2880" w:hanging="360"/>
      </w:pPr>
    </w:lvl>
    <w:lvl w:ilvl="4" w:tplc="9D344D44">
      <w:start w:val="1"/>
      <w:numFmt w:val="lowerLetter"/>
      <w:lvlText w:val="%5."/>
      <w:lvlJc w:val="left"/>
      <w:pPr>
        <w:ind w:left="3600" w:hanging="360"/>
      </w:pPr>
    </w:lvl>
    <w:lvl w:ilvl="5" w:tplc="947CC93A">
      <w:start w:val="1"/>
      <w:numFmt w:val="lowerRoman"/>
      <w:lvlText w:val="%6."/>
      <w:lvlJc w:val="right"/>
      <w:pPr>
        <w:ind w:left="4320" w:hanging="180"/>
      </w:pPr>
    </w:lvl>
    <w:lvl w:ilvl="6" w:tplc="32BE073E">
      <w:start w:val="1"/>
      <w:numFmt w:val="decimal"/>
      <w:lvlText w:val="%7."/>
      <w:lvlJc w:val="left"/>
      <w:pPr>
        <w:ind w:left="5040" w:hanging="360"/>
      </w:pPr>
    </w:lvl>
    <w:lvl w:ilvl="7" w:tplc="2B0E263A">
      <w:start w:val="1"/>
      <w:numFmt w:val="lowerLetter"/>
      <w:lvlText w:val="%8."/>
      <w:lvlJc w:val="left"/>
      <w:pPr>
        <w:ind w:left="5760" w:hanging="360"/>
      </w:pPr>
    </w:lvl>
    <w:lvl w:ilvl="8" w:tplc="C27208A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40221">
    <w:abstractNumId w:val="10"/>
  </w:num>
  <w:num w:numId="2" w16cid:durableId="315690711">
    <w:abstractNumId w:val="11"/>
  </w:num>
  <w:num w:numId="3" w16cid:durableId="1085498892">
    <w:abstractNumId w:val="9"/>
  </w:num>
  <w:num w:numId="4" w16cid:durableId="851266021">
    <w:abstractNumId w:val="8"/>
  </w:num>
  <w:num w:numId="5" w16cid:durableId="466557144">
    <w:abstractNumId w:val="6"/>
  </w:num>
  <w:num w:numId="6" w16cid:durableId="402484141">
    <w:abstractNumId w:val="5"/>
  </w:num>
  <w:num w:numId="7" w16cid:durableId="522476888">
    <w:abstractNumId w:val="4"/>
  </w:num>
  <w:num w:numId="8" w16cid:durableId="630552138">
    <w:abstractNumId w:val="7"/>
  </w:num>
  <w:num w:numId="9" w16cid:durableId="1238435866">
    <w:abstractNumId w:val="3"/>
  </w:num>
  <w:num w:numId="10" w16cid:durableId="329021934">
    <w:abstractNumId w:val="2"/>
  </w:num>
  <w:num w:numId="11" w16cid:durableId="470949331">
    <w:abstractNumId w:val="1"/>
  </w:num>
  <w:num w:numId="12" w16cid:durableId="211270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28"/>
    <w:rsid w:val="000226DB"/>
    <w:rsid w:val="00034616"/>
    <w:rsid w:val="000355CE"/>
    <w:rsid w:val="0006063C"/>
    <w:rsid w:val="00117BCE"/>
    <w:rsid w:val="00134D3E"/>
    <w:rsid w:val="0015074B"/>
    <w:rsid w:val="001A7832"/>
    <w:rsid w:val="002452E8"/>
    <w:rsid w:val="0029639D"/>
    <w:rsid w:val="002D6FA7"/>
    <w:rsid w:val="0031443F"/>
    <w:rsid w:val="00326F90"/>
    <w:rsid w:val="00330E3F"/>
    <w:rsid w:val="00405BF3"/>
    <w:rsid w:val="005558F6"/>
    <w:rsid w:val="006C1F9F"/>
    <w:rsid w:val="00776F93"/>
    <w:rsid w:val="00884CE8"/>
    <w:rsid w:val="0093682B"/>
    <w:rsid w:val="009E7FA3"/>
    <w:rsid w:val="00AA1D8D"/>
    <w:rsid w:val="00AF7C3B"/>
    <w:rsid w:val="00B47730"/>
    <w:rsid w:val="00B91BDA"/>
    <w:rsid w:val="00BA198C"/>
    <w:rsid w:val="00BD798E"/>
    <w:rsid w:val="00C36BB9"/>
    <w:rsid w:val="00C724A8"/>
    <w:rsid w:val="00CB0664"/>
    <w:rsid w:val="00CD2F8B"/>
    <w:rsid w:val="00CD468C"/>
    <w:rsid w:val="00D05E43"/>
    <w:rsid w:val="00D709F4"/>
    <w:rsid w:val="00DF47D0"/>
    <w:rsid w:val="00FC693F"/>
    <w:rsid w:val="00FF4F70"/>
    <w:rsid w:val="012FEAA5"/>
    <w:rsid w:val="013C0B64"/>
    <w:rsid w:val="0181EA5E"/>
    <w:rsid w:val="023017EA"/>
    <w:rsid w:val="04A3BA7B"/>
    <w:rsid w:val="04B93456"/>
    <w:rsid w:val="0553935F"/>
    <w:rsid w:val="0596349D"/>
    <w:rsid w:val="05A9ADBB"/>
    <w:rsid w:val="05AD8A3A"/>
    <w:rsid w:val="05AE80AA"/>
    <w:rsid w:val="0726BB08"/>
    <w:rsid w:val="0791ACF9"/>
    <w:rsid w:val="0818E503"/>
    <w:rsid w:val="0AB0BA87"/>
    <w:rsid w:val="0B2C84B9"/>
    <w:rsid w:val="0B8DE4A4"/>
    <w:rsid w:val="0DDBB390"/>
    <w:rsid w:val="0DEC1745"/>
    <w:rsid w:val="0E141705"/>
    <w:rsid w:val="0FE1FCC8"/>
    <w:rsid w:val="106979F3"/>
    <w:rsid w:val="118225F2"/>
    <w:rsid w:val="119206A9"/>
    <w:rsid w:val="11A58C72"/>
    <w:rsid w:val="124BCA2A"/>
    <w:rsid w:val="147642A2"/>
    <w:rsid w:val="1576AA16"/>
    <w:rsid w:val="15B22A97"/>
    <w:rsid w:val="17224E3D"/>
    <w:rsid w:val="175F292F"/>
    <w:rsid w:val="17E3AA84"/>
    <w:rsid w:val="18A10F8E"/>
    <w:rsid w:val="18B0642F"/>
    <w:rsid w:val="19F7D6AB"/>
    <w:rsid w:val="1B34CA9F"/>
    <w:rsid w:val="1B8A37AF"/>
    <w:rsid w:val="1E009D78"/>
    <w:rsid w:val="1ED4D42C"/>
    <w:rsid w:val="206E2254"/>
    <w:rsid w:val="21B3AD2F"/>
    <w:rsid w:val="21C21571"/>
    <w:rsid w:val="221A2EF0"/>
    <w:rsid w:val="22A7CCDB"/>
    <w:rsid w:val="2378AFBB"/>
    <w:rsid w:val="2440356F"/>
    <w:rsid w:val="24BE2FA3"/>
    <w:rsid w:val="271345E5"/>
    <w:rsid w:val="28130B79"/>
    <w:rsid w:val="292C1C50"/>
    <w:rsid w:val="2B260F7F"/>
    <w:rsid w:val="2BB01BDE"/>
    <w:rsid w:val="2D0FA349"/>
    <w:rsid w:val="2D22A4DB"/>
    <w:rsid w:val="2D87D799"/>
    <w:rsid w:val="2FB8812F"/>
    <w:rsid w:val="30E28BE9"/>
    <w:rsid w:val="32DF3F69"/>
    <w:rsid w:val="32E06C4F"/>
    <w:rsid w:val="33778F1F"/>
    <w:rsid w:val="35A0BEB6"/>
    <w:rsid w:val="374D0540"/>
    <w:rsid w:val="38324F47"/>
    <w:rsid w:val="38577411"/>
    <w:rsid w:val="38B7DC99"/>
    <w:rsid w:val="3AA79688"/>
    <w:rsid w:val="3C021BEE"/>
    <w:rsid w:val="3C1EE732"/>
    <w:rsid w:val="3C4FC5DF"/>
    <w:rsid w:val="3CF1C73A"/>
    <w:rsid w:val="3D1F0931"/>
    <w:rsid w:val="3D609C6D"/>
    <w:rsid w:val="3E6E32A5"/>
    <w:rsid w:val="3EA70CA3"/>
    <w:rsid w:val="3EF5A4E8"/>
    <w:rsid w:val="3FB0B593"/>
    <w:rsid w:val="3FFEF9AC"/>
    <w:rsid w:val="4115D06B"/>
    <w:rsid w:val="4336D7A5"/>
    <w:rsid w:val="440A93DA"/>
    <w:rsid w:val="44855AA1"/>
    <w:rsid w:val="4548C566"/>
    <w:rsid w:val="474B348F"/>
    <w:rsid w:val="48EC2671"/>
    <w:rsid w:val="4A144DD2"/>
    <w:rsid w:val="4A430599"/>
    <w:rsid w:val="4A873B16"/>
    <w:rsid w:val="4D49B3C1"/>
    <w:rsid w:val="4F3F2C90"/>
    <w:rsid w:val="532CABC1"/>
    <w:rsid w:val="53FE09EC"/>
    <w:rsid w:val="54121BAD"/>
    <w:rsid w:val="54A02EB9"/>
    <w:rsid w:val="54FBA84A"/>
    <w:rsid w:val="55293B4A"/>
    <w:rsid w:val="5567217F"/>
    <w:rsid w:val="558432E5"/>
    <w:rsid w:val="55882AE8"/>
    <w:rsid w:val="574D3034"/>
    <w:rsid w:val="575AA216"/>
    <w:rsid w:val="595712A6"/>
    <w:rsid w:val="59A1CDBD"/>
    <w:rsid w:val="59C2CD99"/>
    <w:rsid w:val="5A4DAFFD"/>
    <w:rsid w:val="5AB66EEF"/>
    <w:rsid w:val="5B4F989B"/>
    <w:rsid w:val="5C35EAB9"/>
    <w:rsid w:val="5CDF0351"/>
    <w:rsid w:val="5E1D76F9"/>
    <w:rsid w:val="5E588FCA"/>
    <w:rsid w:val="5E6ACE13"/>
    <w:rsid w:val="60628F41"/>
    <w:rsid w:val="610B2F4E"/>
    <w:rsid w:val="61A56C48"/>
    <w:rsid w:val="61ECAA1E"/>
    <w:rsid w:val="627D3BA7"/>
    <w:rsid w:val="63E56FAB"/>
    <w:rsid w:val="66B07ECE"/>
    <w:rsid w:val="680A582C"/>
    <w:rsid w:val="681DC459"/>
    <w:rsid w:val="69E1B8D9"/>
    <w:rsid w:val="6B90D6AF"/>
    <w:rsid w:val="6D1ADE40"/>
    <w:rsid w:val="6D7B33F2"/>
    <w:rsid w:val="70E48291"/>
    <w:rsid w:val="71E2B7AD"/>
    <w:rsid w:val="737450FB"/>
    <w:rsid w:val="7471CECB"/>
    <w:rsid w:val="7594D766"/>
    <w:rsid w:val="77C920A7"/>
    <w:rsid w:val="78B8E70E"/>
    <w:rsid w:val="7BBE2883"/>
    <w:rsid w:val="7C89D5E4"/>
    <w:rsid w:val="7E741664"/>
    <w:rsid w:val="7EE9AFD9"/>
    <w:rsid w:val="7FC0AB49"/>
    <w:rsid w:val="7FD6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A3195"/>
  <w14:defaultImageDpi w14:val="300"/>
  <w15:docId w15:val="{F28839E6-3005-4BA9-A12D-9D3A2635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1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2280</Characters>
  <Application>Microsoft Office Word</Application>
  <DocSecurity>0</DocSecurity>
  <Lines>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Palmer, Heidi</cp:lastModifiedBy>
  <cp:revision>2</cp:revision>
  <dcterms:created xsi:type="dcterms:W3CDTF">2026-01-28T16:40:00Z</dcterms:created>
  <dcterms:modified xsi:type="dcterms:W3CDTF">2026-01-28T16:40:00Z</dcterms:modified>
  <cp:category/>
</cp:coreProperties>
</file>